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3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2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สภ.ยะหริ่ง</w:t>
      </w:r>
      <w:r>
        <w:rPr>
          <w:spacing w:val="-12"/>
        </w:rPr>
        <w:t> </w:t>
      </w:r>
      <w:r>
        <w:rPr>
          <w:w w:val="60"/>
        </w:rPr>
        <w:t>ภ.จว.ปัตตานี</w:t>
      </w:r>
      <w:r>
        <w:rPr>
          <w:spacing w:val="-13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76.92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74.64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75.27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72.22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732955คน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ลุกมาน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บาเกาะ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02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14:23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111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2025-04-02T08:36:15Z</dcterms:created>
  <dcterms:modified xsi:type="dcterms:W3CDTF">2025-04-02T08:36:15Z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2025-04-02T00:00:00Z</vt:filetime>
  </property>
</Properties>
</file>